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0301E654" w:rsidR="00D947D8" w:rsidRPr="002C5DF9" w:rsidRDefault="533538FF" w:rsidP="00526935">
      <w:pPr>
        <w:pStyle w:val="Zkladntext"/>
        <w:spacing w:before="4"/>
        <w:ind w:right="10"/>
        <w:jc w:val="both"/>
        <w:rPr>
          <w:lang w:val="cs-CZ"/>
        </w:rPr>
      </w:pPr>
      <w:r w:rsidRPr="1FB29386">
        <w:t>ES-</w:t>
      </w:r>
      <w:r w:rsidR="00045550">
        <w:t xml:space="preserve">1020 TIX je </w:t>
      </w:r>
      <w:proofErr w:type="spellStart"/>
      <w:r w:rsidR="00045550">
        <w:t>bisfenolová</w:t>
      </w:r>
      <w:proofErr w:type="spellEnd"/>
      <w:r w:rsidR="00045550">
        <w:t xml:space="preserve"> A-</w:t>
      </w:r>
      <w:r w:rsidR="008D2F9E">
        <w:t>epox</w:t>
      </w:r>
      <w:r w:rsidR="00754709">
        <w:t xml:space="preserve">y </w:t>
      </w:r>
      <w:proofErr w:type="spellStart"/>
      <w:r w:rsidR="00754709">
        <w:t>preakcelerovaná</w:t>
      </w:r>
      <w:proofErr w:type="spellEnd"/>
      <w:r w:rsidR="00754709">
        <w:t xml:space="preserve"> </w:t>
      </w:r>
      <w:proofErr w:type="spellStart"/>
      <w:r w:rsidR="00754709">
        <w:t>tixotropická</w:t>
      </w:r>
      <w:proofErr w:type="spellEnd"/>
      <w:r w:rsidR="00754709">
        <w:t xml:space="preserve"> </w:t>
      </w:r>
      <w:proofErr w:type="spellStart"/>
      <w:r w:rsidR="00754709">
        <w:t>vinylesterová</w:t>
      </w:r>
      <w:proofErr w:type="spellEnd"/>
      <w:r w:rsidR="00754709">
        <w:t xml:space="preserve"> </w:t>
      </w:r>
      <w:proofErr w:type="spellStart"/>
      <w:r w:rsidR="00754709">
        <w:t>pryskyřice</w:t>
      </w:r>
      <w:proofErr w:type="spellEnd"/>
      <w:r w:rsidR="00754709">
        <w:t xml:space="preserve"> se </w:t>
      </w:r>
      <w:proofErr w:type="spellStart"/>
      <w:r w:rsidR="00754709">
        <w:t>střední</w:t>
      </w:r>
      <w:proofErr w:type="spellEnd"/>
      <w:r w:rsidR="00754709">
        <w:t xml:space="preserve"> </w:t>
      </w:r>
      <w:proofErr w:type="spellStart"/>
      <w:r w:rsidR="00754709">
        <w:t>reaktivitou</w:t>
      </w:r>
      <w:proofErr w:type="spellEnd"/>
      <w:r w:rsidR="00754709">
        <w:t xml:space="preserve">. Je </w:t>
      </w:r>
      <w:proofErr w:type="spellStart"/>
      <w:r w:rsidR="00754709">
        <w:t>po</w:t>
      </w:r>
      <w:r w:rsidR="003078BD">
        <w:t>u</w:t>
      </w:r>
      <w:r w:rsidR="00754709">
        <w:t>žívaná</w:t>
      </w:r>
      <w:proofErr w:type="spellEnd"/>
      <w:r w:rsidR="00754709">
        <w:t xml:space="preserve"> </w:t>
      </w:r>
      <w:proofErr w:type="spellStart"/>
      <w:r w:rsidR="00754709">
        <w:t>ve</w:t>
      </w:r>
      <w:proofErr w:type="spellEnd"/>
      <w:r w:rsidR="00754709">
        <w:t xml:space="preserve"> </w:t>
      </w:r>
      <w:proofErr w:type="spellStart"/>
      <w:r w:rsidR="00754709">
        <w:t>výrobě</w:t>
      </w:r>
      <w:proofErr w:type="spellEnd"/>
      <w:r w:rsidR="00754709">
        <w:t xml:space="preserve"> </w:t>
      </w:r>
      <w:proofErr w:type="spellStart"/>
      <w:r w:rsidR="00AF7B4D">
        <w:t>vybavení</w:t>
      </w:r>
      <w:proofErr w:type="spellEnd"/>
      <w:r w:rsidR="00AF7B4D">
        <w:t xml:space="preserve">, </w:t>
      </w:r>
      <w:proofErr w:type="spellStart"/>
      <w:r w:rsidR="00AF7B4D">
        <w:t>která</w:t>
      </w:r>
      <w:proofErr w:type="spellEnd"/>
      <w:r w:rsidR="00AF7B4D">
        <w:t xml:space="preserve"> </w:t>
      </w:r>
      <w:proofErr w:type="spellStart"/>
      <w:r w:rsidR="00AF7B4D">
        <w:t>potřebují</w:t>
      </w:r>
      <w:proofErr w:type="spellEnd"/>
      <w:r w:rsidR="00AF7B4D">
        <w:t xml:space="preserve"> </w:t>
      </w:r>
      <w:proofErr w:type="spellStart"/>
      <w:r w:rsidR="00AF7B4D">
        <w:t>vysokou</w:t>
      </w:r>
      <w:proofErr w:type="spellEnd"/>
      <w:r w:rsidR="00AF7B4D">
        <w:t xml:space="preserve"> </w:t>
      </w:r>
      <w:proofErr w:type="spellStart"/>
      <w:r w:rsidR="00AF7B4D">
        <w:t>mechanickou</w:t>
      </w:r>
      <w:proofErr w:type="spellEnd"/>
      <w:r w:rsidR="00AF7B4D">
        <w:t xml:space="preserve"> </w:t>
      </w:r>
      <w:proofErr w:type="spellStart"/>
      <w:r w:rsidR="00AF7B4D">
        <w:t>sílu</w:t>
      </w:r>
      <w:proofErr w:type="spellEnd"/>
      <w:r w:rsidR="00AF7B4D">
        <w:t xml:space="preserve">. </w:t>
      </w:r>
      <w:r w:rsidR="00307AEF">
        <w:t xml:space="preserve">Je </w:t>
      </w:r>
      <w:proofErr w:type="spellStart"/>
      <w:r w:rsidR="00307AEF">
        <w:t>také</w:t>
      </w:r>
      <w:proofErr w:type="spellEnd"/>
      <w:r w:rsidR="00307AEF">
        <w:t xml:space="preserve"> </w:t>
      </w:r>
      <w:proofErr w:type="spellStart"/>
      <w:r w:rsidR="00307AEF">
        <w:t>výhodná</w:t>
      </w:r>
      <w:proofErr w:type="spellEnd"/>
      <w:r w:rsidR="00307AEF">
        <w:t xml:space="preserve"> pro </w:t>
      </w:r>
      <w:proofErr w:type="spellStart"/>
      <w:r w:rsidR="00307AEF">
        <w:t>nenasycené</w:t>
      </w:r>
      <w:proofErr w:type="spellEnd"/>
      <w:r w:rsidR="00307AEF">
        <w:t xml:space="preserve"> </w:t>
      </w:r>
      <w:proofErr w:type="spellStart"/>
      <w:r w:rsidR="00307AEF">
        <w:t>polyesterové</w:t>
      </w:r>
      <w:proofErr w:type="spellEnd"/>
      <w:r w:rsidR="00307AEF">
        <w:t xml:space="preserve"> </w:t>
      </w:r>
      <w:proofErr w:type="spellStart"/>
      <w:r w:rsidR="00307AEF">
        <w:t>pryskyřice</w:t>
      </w:r>
      <w:proofErr w:type="spellEnd"/>
      <w:r w:rsidR="00307AEF">
        <w:t xml:space="preserve">, </w:t>
      </w:r>
      <w:proofErr w:type="spellStart"/>
      <w:r w:rsidR="0083085C">
        <w:t>když</w:t>
      </w:r>
      <w:proofErr w:type="spellEnd"/>
      <w:r w:rsidR="0083085C">
        <w:t xml:space="preserve"> </w:t>
      </w:r>
      <w:proofErr w:type="spellStart"/>
      <w:r w:rsidR="0083085C">
        <w:t>musí</w:t>
      </w:r>
      <w:proofErr w:type="spellEnd"/>
      <w:r w:rsidR="0083085C">
        <w:t xml:space="preserve"> </w:t>
      </w:r>
      <w:proofErr w:type="spellStart"/>
      <w:r w:rsidR="0083085C">
        <w:t>být</w:t>
      </w:r>
      <w:proofErr w:type="spellEnd"/>
      <w:r w:rsidR="0083085C">
        <w:t xml:space="preserve"> </w:t>
      </w:r>
      <w:proofErr w:type="spellStart"/>
      <w:r w:rsidR="0083085C">
        <w:t>odolné</w:t>
      </w:r>
      <w:proofErr w:type="spellEnd"/>
      <w:r w:rsidR="0083085C">
        <w:t xml:space="preserve"> </w:t>
      </w:r>
      <w:proofErr w:type="spellStart"/>
      <w:r w:rsidR="0083085C">
        <w:t>vůči</w:t>
      </w:r>
      <w:proofErr w:type="spellEnd"/>
      <w:r w:rsidR="0083085C">
        <w:t xml:space="preserve"> </w:t>
      </w:r>
      <w:proofErr w:type="spellStart"/>
      <w:r w:rsidR="0083085C">
        <w:t>vysoké</w:t>
      </w:r>
      <w:proofErr w:type="spellEnd"/>
      <w:r w:rsidR="0083085C">
        <w:t xml:space="preserve"> </w:t>
      </w:r>
      <w:proofErr w:type="spellStart"/>
      <w:r w:rsidR="0083085C">
        <w:t>korozi</w:t>
      </w:r>
      <w:proofErr w:type="spellEnd"/>
      <w:r w:rsidR="0083085C">
        <w:t xml:space="preserve"> I </w:t>
      </w:r>
      <w:proofErr w:type="spellStart"/>
      <w:r w:rsidR="0083085C">
        <w:t>ve</w:t>
      </w:r>
      <w:proofErr w:type="spellEnd"/>
      <w:r w:rsidR="0083085C">
        <w:t xml:space="preserve"> </w:t>
      </w:r>
      <w:proofErr w:type="spellStart"/>
      <w:r w:rsidR="0083085C">
        <w:t>vysokých</w:t>
      </w:r>
      <w:proofErr w:type="spellEnd"/>
      <w:r w:rsidR="0083085C">
        <w:t xml:space="preserve"> </w:t>
      </w:r>
      <w:proofErr w:type="spellStart"/>
      <w:r w:rsidR="0083085C">
        <w:t>teplotách</w:t>
      </w:r>
      <w:proofErr w:type="spellEnd"/>
      <w:r w:rsidR="0083085C">
        <w:t xml:space="preserve">. </w:t>
      </w:r>
      <w:proofErr w:type="spellStart"/>
      <w:r w:rsidR="003C42EA">
        <w:t>Dostupné</w:t>
      </w:r>
      <w:proofErr w:type="spellEnd"/>
      <w:r w:rsidR="003C42EA">
        <w:t xml:space="preserve"> s </w:t>
      </w:r>
      <w:proofErr w:type="spellStart"/>
      <w:r w:rsidR="003C42EA">
        <w:t>kobaltem</w:t>
      </w:r>
      <w:proofErr w:type="spellEnd"/>
      <w:r w:rsidR="003C42EA">
        <w:t xml:space="preserve">, bet </w:t>
      </w:r>
      <w:proofErr w:type="spellStart"/>
      <w:r w:rsidR="003C42EA">
        <w:t>kobaltu</w:t>
      </w:r>
      <w:proofErr w:type="spellEnd"/>
      <w:r w:rsidR="003C42EA">
        <w:t xml:space="preserve"> a </w:t>
      </w:r>
      <w:proofErr w:type="spellStart"/>
      <w:r w:rsidR="003C42EA">
        <w:t>snízkým</w:t>
      </w:r>
      <w:proofErr w:type="spellEnd"/>
      <w:r w:rsidR="003C42EA">
        <w:t xml:space="preserve"> </w:t>
      </w:r>
      <w:proofErr w:type="spellStart"/>
      <w:r w:rsidR="003C42EA">
        <w:t>výparem</w:t>
      </w:r>
      <w:proofErr w:type="spellEnd"/>
      <w:r w:rsidR="003C42EA">
        <w:t xml:space="preserve"> </w:t>
      </w:r>
      <w:proofErr w:type="spellStart"/>
      <w:r w:rsidR="003C42EA">
        <w:t>styrenu</w:t>
      </w:r>
      <w:proofErr w:type="spellEnd"/>
      <w:r w:rsidR="003C42EA">
        <w:t xml:space="preserve">. 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4C00E82B" w14:textId="0C3B3AF3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7C0775">
              <w:rPr>
                <w:sz w:val="24"/>
                <w:szCs w:val="24"/>
              </w:rPr>
              <w:t>Bisfenol</w:t>
            </w:r>
            <w:proofErr w:type="spellEnd"/>
            <w:r w:rsidR="007C0775">
              <w:rPr>
                <w:sz w:val="24"/>
                <w:szCs w:val="24"/>
              </w:rPr>
              <w:t xml:space="preserve"> A-epoxy</w:t>
            </w:r>
          </w:p>
          <w:p w14:paraId="7B540E7F" w14:textId="0606EFB2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7C0775">
              <w:rPr>
                <w:sz w:val="24"/>
                <w:szCs w:val="24"/>
              </w:rPr>
              <w:t>Ano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49BE88C9" w:rsidR="004A4173" w:rsidRDefault="003F2C9E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Kalná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nazelenalá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3F2C9E" w14:paraId="782ADF76" w14:textId="77777777" w:rsidTr="003F2C9E">
        <w:trPr>
          <w:trHeight w:val="534"/>
        </w:trPr>
        <w:tc>
          <w:tcPr>
            <w:tcW w:w="2155" w:type="dxa"/>
            <w:vMerge w:val="restart"/>
            <w:vAlign w:val="center"/>
          </w:tcPr>
          <w:p w14:paraId="445644D6" w14:textId="77777777" w:rsidR="003F2C9E" w:rsidRDefault="003F2C9E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3F2C9E" w:rsidRDefault="003F2C9E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E02005E" w14:textId="22A99870" w:rsidR="003F2C9E" w:rsidRDefault="003F2C9E" w:rsidP="003F2C9E">
            <w:pPr>
              <w:pStyle w:val="TableParagraph"/>
              <w:spacing w:before="34"/>
              <w:ind w:left="0"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2400 </w:t>
            </w:r>
            <w:r>
              <w:rPr>
                <w:w w:val="105"/>
                <w:sz w:val="24"/>
              </w:rPr>
              <w:t xml:space="preserve">± </w:t>
            </w:r>
            <w:r w:rsidR="007C0775">
              <w:rPr>
                <w:w w:val="105"/>
                <w:sz w:val="24"/>
              </w:rPr>
              <w:t>10</w:t>
            </w:r>
            <w:r>
              <w:rPr>
                <w:w w:val="105"/>
                <w:sz w:val="24"/>
              </w:rPr>
              <w:t xml:space="preserve">0 </w:t>
            </w:r>
          </w:p>
          <w:p w14:paraId="38461450" w14:textId="55C7964E" w:rsidR="003F2C9E" w:rsidRPr="00311851" w:rsidRDefault="003F2C9E" w:rsidP="003F2C9E">
            <w:pPr>
              <w:pStyle w:val="TableParagraph"/>
              <w:spacing w:before="34"/>
              <w:ind w:left="0" w:right="7"/>
              <w:rPr>
                <w:sz w:val="24"/>
              </w:rPr>
            </w:pPr>
            <w:r>
              <w:rPr>
                <w:w w:val="105"/>
                <w:sz w:val="24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3F2C9E" w:rsidRDefault="003F2C9E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3F2C9E" w14:paraId="51A56640" w14:textId="77777777" w:rsidTr="00AC7C8A">
        <w:trPr>
          <w:trHeight w:val="533"/>
        </w:trPr>
        <w:tc>
          <w:tcPr>
            <w:tcW w:w="2155" w:type="dxa"/>
            <w:vMerge/>
            <w:vAlign w:val="center"/>
          </w:tcPr>
          <w:p w14:paraId="4E2A88D8" w14:textId="77777777" w:rsidR="003F2C9E" w:rsidRPr="283B3D6A" w:rsidRDefault="003F2C9E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50D0A69A" w14:textId="77777777" w:rsidR="003F2C9E" w:rsidRDefault="003F2C9E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3310D14E" w14:textId="77777777" w:rsidR="003F2C9E" w:rsidRDefault="003F2C9E" w:rsidP="003F2C9E">
            <w:pPr>
              <w:pStyle w:val="TableParagraph"/>
              <w:spacing w:before="34"/>
              <w:ind w:left="0"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800 </w:t>
            </w:r>
            <w:r>
              <w:rPr>
                <w:w w:val="105"/>
                <w:sz w:val="24"/>
              </w:rPr>
              <w:t>± 100</w:t>
            </w:r>
          </w:p>
          <w:p w14:paraId="6F943D81" w14:textId="228A6E7B" w:rsidR="003F2C9E" w:rsidRPr="003F2C9E" w:rsidRDefault="003F2C9E" w:rsidP="003F2C9E">
            <w:pPr>
              <w:pStyle w:val="TableParagraph"/>
              <w:spacing w:before="34"/>
              <w:ind w:left="0" w:right="7"/>
            </w:pPr>
            <w:r>
              <w:rPr>
                <w:w w:val="105"/>
                <w:sz w:val="24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25087CB8" w14:textId="77777777" w:rsidR="003F2C9E" w:rsidRPr="283B3D6A" w:rsidRDefault="003F2C9E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9642657" w:rsidR="00D947D8" w:rsidRDefault="003F2C9E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4A417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028699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3F2C9E">
              <w:rPr>
                <w:sz w:val="24"/>
                <w:szCs w:val="24"/>
              </w:rPr>
              <w:t>05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3611A20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9761E8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492F90" w14:paraId="71BAA941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CBF775E" w14:textId="4C85F62B" w:rsidR="00492F90" w:rsidRPr="00492F90" w:rsidRDefault="00492F90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 w:rsidRPr="00492F90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85307B3" w14:textId="233E705D" w:rsidR="00492F90" w:rsidRDefault="0096690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145B2600" w14:textId="342105FC" w:rsidR="00492F90" w:rsidRDefault="0096690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170 ± 10</w:t>
            </w:r>
          </w:p>
        </w:tc>
        <w:tc>
          <w:tcPr>
            <w:tcW w:w="2339" w:type="dxa"/>
            <w:vAlign w:val="center"/>
          </w:tcPr>
          <w:p w14:paraId="07CD802B" w14:textId="757E34CA" w:rsidR="00492F90" w:rsidRDefault="0096690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045C727A" w:rsidR="00D947D8" w:rsidRDefault="003F2C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6BF97E9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3F2C9E">
              <w:t xml:space="preserve">2,0 ml MEK-P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5E622B19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3F2C9E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3F2C9E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1E479F3B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3F2C9E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3F2C9E"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3B598747" w:rsidR="00F33D12" w:rsidRPr="002804EE" w:rsidRDefault="003F2C9E" w:rsidP="002804E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5,4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57588098" w:rsidR="00195849" w:rsidRDefault="003F2C9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4,2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2F164944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F2C9E"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3DC8C28D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3F2C9E">
              <w:rPr>
                <w:w w:val="105"/>
                <w:sz w:val="24"/>
              </w:rPr>
              <w:t>6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0170AD81" w:rsidR="00F33D12" w:rsidRDefault="003F2C9E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120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71DF0442" w:rsidR="00FB26A5" w:rsidRDefault="00BA5876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 w:rsidR="0036525F">
              <w:rPr>
                <w:spacing w:val="-10"/>
                <w:sz w:val="24"/>
              </w:rPr>
              <w:t xml:space="preserve">1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078BD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802F2" w14:textId="77777777" w:rsidR="00F658F5" w:rsidRDefault="00F658F5">
      <w:r>
        <w:separator/>
      </w:r>
    </w:p>
  </w:endnote>
  <w:endnote w:type="continuationSeparator" w:id="0">
    <w:p w14:paraId="7C17EC62" w14:textId="77777777" w:rsidR="00F658F5" w:rsidRDefault="00F6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41B30" w14:textId="77777777" w:rsidR="00F658F5" w:rsidRDefault="00F658F5">
      <w:r>
        <w:separator/>
      </w:r>
    </w:p>
  </w:footnote>
  <w:footnote w:type="continuationSeparator" w:id="0">
    <w:p w14:paraId="449C91D0" w14:textId="77777777" w:rsidR="00F658F5" w:rsidRDefault="00F6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0E4EAEA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45550">
      <w:rPr>
        <w:rFonts w:ascii="Aptos" w:eastAsia="Aptos" w:hAnsi="Aptos" w:cs="Aptos"/>
        <w:b/>
        <w:bCs/>
        <w:sz w:val="24"/>
        <w:szCs w:val="24"/>
        <w:lang w:val="cs-CZ"/>
      </w:rPr>
      <w:t xml:space="preserve">1020 TIX </w:t>
    </w:r>
  </w:p>
  <w:p w14:paraId="19485602" w14:textId="10C775CB" w:rsidR="00BE4482" w:rsidRDefault="0004555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PREAKCELEROVANÁ TIXOTROPICKÁ VINYL ESTEROVÁ PRYSKYŘICE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32167"/>
    <w:rsid w:val="000420DE"/>
    <w:rsid w:val="00045550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DF9"/>
    <w:rsid w:val="002D34D3"/>
    <w:rsid w:val="002F4603"/>
    <w:rsid w:val="003078BD"/>
    <w:rsid w:val="00307AEF"/>
    <w:rsid w:val="00311851"/>
    <w:rsid w:val="00315420"/>
    <w:rsid w:val="003313B6"/>
    <w:rsid w:val="0036525F"/>
    <w:rsid w:val="0038189C"/>
    <w:rsid w:val="003A35A8"/>
    <w:rsid w:val="003B3DD3"/>
    <w:rsid w:val="003C42EA"/>
    <w:rsid w:val="003E1DC8"/>
    <w:rsid w:val="003E361D"/>
    <w:rsid w:val="003F2C9E"/>
    <w:rsid w:val="003F443B"/>
    <w:rsid w:val="00452766"/>
    <w:rsid w:val="00455998"/>
    <w:rsid w:val="00467970"/>
    <w:rsid w:val="00492703"/>
    <w:rsid w:val="00492F90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6F7FB5"/>
    <w:rsid w:val="007457EB"/>
    <w:rsid w:val="00754709"/>
    <w:rsid w:val="0077728C"/>
    <w:rsid w:val="007C0775"/>
    <w:rsid w:val="007C2E17"/>
    <w:rsid w:val="007E4BC0"/>
    <w:rsid w:val="0083085C"/>
    <w:rsid w:val="00865930"/>
    <w:rsid w:val="00873B5F"/>
    <w:rsid w:val="00874BD4"/>
    <w:rsid w:val="00886821"/>
    <w:rsid w:val="008D2F9E"/>
    <w:rsid w:val="008F5831"/>
    <w:rsid w:val="00924C26"/>
    <w:rsid w:val="00930ACE"/>
    <w:rsid w:val="00953ABF"/>
    <w:rsid w:val="009571F8"/>
    <w:rsid w:val="00966901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AF7B4D"/>
    <w:rsid w:val="00B0638E"/>
    <w:rsid w:val="00B1223E"/>
    <w:rsid w:val="00B131FF"/>
    <w:rsid w:val="00B21258"/>
    <w:rsid w:val="00B304FA"/>
    <w:rsid w:val="00B65E45"/>
    <w:rsid w:val="00B71CD9"/>
    <w:rsid w:val="00BA5876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453AB"/>
    <w:rsid w:val="00F5446C"/>
    <w:rsid w:val="00F54D4E"/>
    <w:rsid w:val="00F658F5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13</TotalTime>
  <Pages>3</Pages>
  <Words>321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15</cp:revision>
  <cp:lastPrinted>2024-04-24T10:42:00Z</cp:lastPrinted>
  <dcterms:created xsi:type="dcterms:W3CDTF">2024-06-11T11:31:00Z</dcterms:created>
  <dcterms:modified xsi:type="dcterms:W3CDTF">2024-08-06T08:25:00Z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